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07" w:rsidRDefault="00FF58D2" w:rsidP="00FF58D2">
      <w:pPr>
        <w:pStyle w:val="Heading2"/>
        <w:jc w:val="center"/>
        <w:rPr>
          <w:lang w:val="lv-LV"/>
        </w:rPr>
      </w:pPr>
      <w:r>
        <w:rPr>
          <w:lang w:val="lv-LV"/>
        </w:rPr>
        <w:t>Nacionāla līmeņa seminārs „</w:t>
      </w:r>
      <w:r w:rsidR="00C91407">
        <w:rPr>
          <w:lang w:val="lv-LV"/>
        </w:rPr>
        <w:t>E</w:t>
      </w:r>
      <w:r w:rsidR="00C91407" w:rsidRPr="0059384D">
        <w:rPr>
          <w:lang w:val="lv-LV"/>
        </w:rPr>
        <w:t xml:space="preserve">sošo ēku </w:t>
      </w:r>
      <w:r w:rsidR="00C91407">
        <w:rPr>
          <w:lang w:val="lv-LV"/>
        </w:rPr>
        <w:t>p</w:t>
      </w:r>
      <w:r w:rsidR="00C91407" w:rsidRPr="0059384D">
        <w:rPr>
          <w:lang w:val="lv-LV"/>
        </w:rPr>
        <w:t xml:space="preserve">aplašinātas </w:t>
      </w:r>
      <w:r w:rsidR="00C91407">
        <w:rPr>
          <w:lang w:val="lv-LV"/>
        </w:rPr>
        <w:t xml:space="preserve">un papildinošas </w:t>
      </w:r>
      <w:r w:rsidR="00C91407" w:rsidRPr="0059384D">
        <w:rPr>
          <w:lang w:val="lv-LV"/>
        </w:rPr>
        <w:t>atj</w:t>
      </w:r>
      <w:r w:rsidR="00C91407">
        <w:rPr>
          <w:lang w:val="lv-LV"/>
        </w:rPr>
        <w:t>aunošanas pieejas izaicinājumi un iespējas</w:t>
      </w:r>
      <w:r>
        <w:rPr>
          <w:lang w:val="lv-LV"/>
        </w:rPr>
        <w:t>”</w:t>
      </w:r>
    </w:p>
    <w:p w:rsidR="00FF58D2" w:rsidRDefault="00FF58D2" w:rsidP="001D7D15">
      <w:pPr>
        <w:rPr>
          <w:b/>
          <w:lang w:val="lv-LV"/>
        </w:rPr>
      </w:pPr>
    </w:p>
    <w:p w:rsidR="001D7D15" w:rsidRPr="00B131CA" w:rsidRDefault="00B131CA" w:rsidP="001D7D15">
      <w:pPr>
        <w:rPr>
          <w:lang w:val="lv-LV"/>
        </w:rPr>
      </w:pPr>
      <w:r w:rsidRPr="00F126B7">
        <w:rPr>
          <w:b/>
          <w:lang w:val="lv-LV"/>
        </w:rPr>
        <w:t>Datums</w:t>
      </w:r>
      <w:r w:rsidR="001D7D15" w:rsidRPr="00B131CA">
        <w:rPr>
          <w:lang w:val="lv-LV"/>
        </w:rPr>
        <w:t>:</w:t>
      </w:r>
      <w:r w:rsidR="00D3286E">
        <w:rPr>
          <w:lang w:val="lv-LV"/>
        </w:rPr>
        <w:t xml:space="preserve"> 10.05.2016</w:t>
      </w:r>
    </w:p>
    <w:p w:rsidR="001D7D15" w:rsidRPr="00B131CA" w:rsidRDefault="00B131CA" w:rsidP="001D7D15">
      <w:pPr>
        <w:rPr>
          <w:lang w:val="lv-LV"/>
        </w:rPr>
      </w:pPr>
      <w:r w:rsidRPr="00F126B7">
        <w:rPr>
          <w:b/>
          <w:lang w:val="lv-LV"/>
        </w:rPr>
        <w:t>Norises vieta</w:t>
      </w:r>
      <w:r>
        <w:rPr>
          <w:lang w:val="lv-LV"/>
        </w:rPr>
        <w:t>:</w:t>
      </w:r>
      <w:r w:rsidR="00D3286E">
        <w:rPr>
          <w:lang w:val="lv-LV"/>
        </w:rPr>
        <w:t xml:space="preserve"> Rīga, Āzenes iela 12/</w:t>
      </w:r>
      <w:r w:rsidR="00F126B7">
        <w:rPr>
          <w:lang w:val="lv-LV"/>
        </w:rPr>
        <w:t xml:space="preserve">1 – </w:t>
      </w:r>
      <w:r w:rsidR="00D3286E">
        <w:rPr>
          <w:lang w:val="lv-LV"/>
        </w:rPr>
        <w:t>607</w:t>
      </w:r>
      <w:r w:rsidR="00F126B7">
        <w:rPr>
          <w:lang w:val="lv-LV"/>
        </w:rPr>
        <w:t>. telpa</w:t>
      </w:r>
    </w:p>
    <w:p w:rsidR="001D7D15" w:rsidRPr="00B131CA" w:rsidRDefault="00C91407" w:rsidP="00FF58D2">
      <w:pPr>
        <w:pStyle w:val="Heading2"/>
        <w:rPr>
          <w:lang w:val="lv-LV"/>
        </w:rPr>
      </w:pPr>
      <w:r>
        <w:rPr>
          <w:lang w:val="lv-LV"/>
        </w:rPr>
        <w:t>Darba kārtība</w:t>
      </w:r>
      <w:r w:rsidR="001D7D15" w:rsidRPr="00B131CA">
        <w:rPr>
          <w:lang w:val="lv-LV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1809"/>
        <w:gridCol w:w="7371"/>
      </w:tblGrid>
      <w:tr w:rsidR="001D7D15" w:rsidRPr="00B131CA" w:rsidTr="00405CBA">
        <w:trPr>
          <w:trHeight w:val="609"/>
        </w:trPr>
        <w:tc>
          <w:tcPr>
            <w:tcW w:w="1809" w:type="dxa"/>
          </w:tcPr>
          <w:p w:rsidR="001D7D15" w:rsidRPr="00B131CA" w:rsidRDefault="001D7D15" w:rsidP="00405CBA">
            <w:pPr>
              <w:rPr>
                <w:rFonts w:cs="Arial"/>
                <w:lang w:val="lv-LV"/>
              </w:rPr>
            </w:pPr>
            <w:r w:rsidRPr="00B131CA">
              <w:rPr>
                <w:rFonts w:cs="Arial"/>
                <w:lang w:val="lv-LV"/>
              </w:rPr>
              <w:t>09:00 – 09:30</w:t>
            </w:r>
          </w:p>
        </w:tc>
        <w:tc>
          <w:tcPr>
            <w:tcW w:w="7371" w:type="dxa"/>
          </w:tcPr>
          <w:p w:rsidR="001D7D15" w:rsidRPr="00B131CA" w:rsidRDefault="00B131CA" w:rsidP="00405CBA">
            <w:pPr>
              <w:rPr>
                <w:rFonts w:cs="Arial"/>
                <w:b/>
                <w:lang w:val="lv-LV"/>
              </w:rPr>
            </w:pPr>
            <w:r w:rsidRPr="00B131CA">
              <w:rPr>
                <w:rFonts w:cs="Arial"/>
                <w:b/>
                <w:lang w:val="lv-LV"/>
              </w:rPr>
              <w:t>Dalībnieku reģistrācija</w:t>
            </w:r>
          </w:p>
        </w:tc>
      </w:tr>
      <w:tr w:rsidR="001D7D15" w:rsidRPr="00B131CA" w:rsidTr="00405CBA">
        <w:tc>
          <w:tcPr>
            <w:tcW w:w="1809" w:type="dxa"/>
          </w:tcPr>
          <w:p w:rsidR="001D7D15" w:rsidRPr="00B131CA" w:rsidRDefault="001D7D15" w:rsidP="00405CBA">
            <w:pPr>
              <w:rPr>
                <w:rFonts w:cs="Arial"/>
                <w:lang w:val="lv-LV"/>
              </w:rPr>
            </w:pPr>
            <w:r w:rsidRPr="00B131CA">
              <w:rPr>
                <w:rFonts w:cs="Arial"/>
                <w:lang w:val="lv-LV"/>
              </w:rPr>
              <w:t>09:30- 09:50</w:t>
            </w:r>
          </w:p>
        </w:tc>
        <w:tc>
          <w:tcPr>
            <w:tcW w:w="7371" w:type="dxa"/>
          </w:tcPr>
          <w:p w:rsidR="001D7D15" w:rsidRPr="00B131CA" w:rsidRDefault="00B131CA" w:rsidP="001E6BD8">
            <w:pPr>
              <w:rPr>
                <w:rFonts w:cs="Arial"/>
                <w:lang w:val="lv-LV"/>
              </w:rPr>
            </w:pPr>
            <w:r>
              <w:rPr>
                <w:rFonts w:cs="Arial"/>
                <w:b/>
                <w:lang w:val="lv-LV"/>
              </w:rPr>
              <w:t xml:space="preserve">Ievads </w:t>
            </w:r>
            <w:r w:rsidR="001E6BD8">
              <w:rPr>
                <w:rFonts w:cs="Arial"/>
                <w:b/>
                <w:lang w:val="lv-LV"/>
              </w:rPr>
              <w:t xml:space="preserve">– </w:t>
            </w:r>
            <w:r w:rsidR="001D7D15" w:rsidRPr="00B131CA">
              <w:rPr>
                <w:rFonts w:cs="Arial"/>
                <w:b/>
                <w:lang w:val="lv-LV"/>
              </w:rPr>
              <w:t xml:space="preserve">ABRACADABRA </w:t>
            </w:r>
            <w:r>
              <w:rPr>
                <w:rFonts w:cs="Arial"/>
                <w:b/>
                <w:lang w:val="lv-LV"/>
              </w:rPr>
              <w:t>projekt</w:t>
            </w:r>
            <w:r w:rsidR="001E6BD8">
              <w:rPr>
                <w:rFonts w:cs="Arial"/>
                <w:b/>
                <w:lang w:val="lv-LV"/>
              </w:rPr>
              <w:t>s</w:t>
            </w:r>
            <w:r w:rsidR="001D7D15" w:rsidRPr="00B131CA">
              <w:rPr>
                <w:rFonts w:cs="Arial"/>
                <w:lang w:val="lv-LV"/>
              </w:rPr>
              <w:t>:</w:t>
            </w:r>
            <w:r w:rsidR="00BF4A7D">
              <w:rPr>
                <w:rFonts w:cs="Arial"/>
                <w:lang w:val="lv-LV"/>
              </w:rPr>
              <w:t xml:space="preserve"> </w:t>
            </w:r>
            <w:r>
              <w:rPr>
                <w:rFonts w:cs="Arial"/>
                <w:lang w:val="lv-LV"/>
              </w:rPr>
              <w:t>mērķi, stratēģija</w:t>
            </w:r>
            <w:r w:rsidR="00BF4A7D">
              <w:rPr>
                <w:rFonts w:cs="Arial"/>
                <w:lang w:val="lv-LV"/>
              </w:rPr>
              <w:t>, mērogi</w:t>
            </w:r>
            <w:r w:rsidR="001E6BD8">
              <w:rPr>
                <w:rFonts w:cs="Arial"/>
                <w:lang w:val="lv-LV"/>
              </w:rPr>
              <w:t xml:space="preserve"> un plānotie</w:t>
            </w:r>
            <w:r>
              <w:rPr>
                <w:rFonts w:cs="Arial"/>
                <w:lang w:val="lv-LV"/>
              </w:rPr>
              <w:t xml:space="preserve"> </w:t>
            </w:r>
            <w:r w:rsidR="001E6BD8">
              <w:rPr>
                <w:rFonts w:cs="Arial"/>
                <w:lang w:val="lv-LV"/>
              </w:rPr>
              <w:t>pasākumi</w:t>
            </w:r>
            <w:r w:rsidR="00BF4A7D">
              <w:rPr>
                <w:rFonts w:cs="Arial"/>
                <w:lang w:val="lv-LV"/>
              </w:rPr>
              <w:t>, nozares</w:t>
            </w:r>
            <w:r w:rsidR="009856A3">
              <w:rPr>
                <w:rFonts w:cs="Arial"/>
                <w:lang w:val="lv-LV"/>
              </w:rPr>
              <w:t xml:space="preserve"> </w:t>
            </w:r>
            <w:r w:rsidR="00CE4D87">
              <w:rPr>
                <w:rFonts w:cs="Arial"/>
                <w:lang w:val="lv-LV"/>
              </w:rPr>
              <w:t>profesionāļu</w:t>
            </w:r>
            <w:r w:rsidR="009856A3">
              <w:rPr>
                <w:rFonts w:cs="Arial"/>
                <w:lang w:val="lv-LV"/>
              </w:rPr>
              <w:t xml:space="preserve"> iesaistīšana</w:t>
            </w:r>
            <w:r w:rsidR="00CD6487">
              <w:rPr>
                <w:rFonts w:cs="Arial"/>
                <w:lang w:val="lv-LV"/>
              </w:rPr>
              <w:t>.</w:t>
            </w:r>
          </w:p>
        </w:tc>
      </w:tr>
      <w:tr w:rsidR="001D7D15" w:rsidRPr="00B131CA" w:rsidTr="00405CBA">
        <w:tc>
          <w:tcPr>
            <w:tcW w:w="1809" w:type="dxa"/>
          </w:tcPr>
          <w:p w:rsidR="001D7D15" w:rsidRPr="00B131CA" w:rsidRDefault="001D7D15" w:rsidP="00405CBA">
            <w:pPr>
              <w:rPr>
                <w:rFonts w:cs="Arial"/>
                <w:lang w:val="lv-LV"/>
              </w:rPr>
            </w:pPr>
            <w:r w:rsidRPr="00B131CA">
              <w:rPr>
                <w:rFonts w:cs="Arial"/>
                <w:lang w:val="lv-LV"/>
              </w:rPr>
              <w:t>09:50 – 10:30</w:t>
            </w:r>
          </w:p>
        </w:tc>
        <w:tc>
          <w:tcPr>
            <w:tcW w:w="7371" w:type="dxa"/>
          </w:tcPr>
          <w:p w:rsidR="001D7D15" w:rsidRPr="00B131CA" w:rsidRDefault="001E6BD8" w:rsidP="00405CBA">
            <w:pPr>
              <w:rPr>
                <w:rFonts w:cs="Arial"/>
                <w:lang w:val="lv-LV"/>
              </w:rPr>
            </w:pPr>
            <w:r>
              <w:rPr>
                <w:rFonts w:cs="Arial"/>
                <w:b/>
                <w:lang w:val="lv-LV"/>
              </w:rPr>
              <w:t>Dalībnieku i</w:t>
            </w:r>
            <w:r w:rsidR="00CD6487">
              <w:rPr>
                <w:rFonts w:cs="Arial"/>
                <w:b/>
                <w:lang w:val="lv-LV"/>
              </w:rPr>
              <w:t>epazī</w:t>
            </w:r>
            <w:r>
              <w:rPr>
                <w:rFonts w:cs="Arial"/>
                <w:b/>
                <w:lang w:val="lv-LV"/>
              </w:rPr>
              <w:t>šanās</w:t>
            </w:r>
            <w:r w:rsidR="001D7D15" w:rsidRPr="00B131CA">
              <w:rPr>
                <w:rFonts w:cs="Arial"/>
                <w:lang w:val="lv-LV"/>
              </w:rPr>
              <w:t xml:space="preserve"> – </w:t>
            </w:r>
            <w:r w:rsidR="00CD6487">
              <w:rPr>
                <w:rFonts w:cs="Arial"/>
                <w:lang w:val="lv-LV"/>
              </w:rPr>
              <w:t xml:space="preserve">īsa </w:t>
            </w:r>
            <w:r w:rsidR="00405CBA">
              <w:rPr>
                <w:rFonts w:cs="Arial"/>
                <w:lang w:val="lv-LV"/>
              </w:rPr>
              <w:t>informācija par dalībnieku pārstāvēto sfēru</w:t>
            </w:r>
            <w:r w:rsidR="00CD6487">
              <w:rPr>
                <w:rFonts w:cs="Arial"/>
                <w:lang w:val="lv-LV"/>
              </w:rPr>
              <w:t>.</w:t>
            </w:r>
          </w:p>
        </w:tc>
      </w:tr>
      <w:tr w:rsidR="001D7D15" w:rsidRPr="00B131CA" w:rsidTr="00405CBA">
        <w:tc>
          <w:tcPr>
            <w:tcW w:w="1809" w:type="dxa"/>
          </w:tcPr>
          <w:p w:rsidR="001D7D15" w:rsidRPr="00B131CA" w:rsidRDefault="001D7D15" w:rsidP="00405CBA">
            <w:pPr>
              <w:rPr>
                <w:rFonts w:cs="Arial"/>
                <w:lang w:val="lv-LV"/>
              </w:rPr>
            </w:pPr>
            <w:r w:rsidRPr="00B131CA">
              <w:rPr>
                <w:rFonts w:cs="Arial"/>
                <w:lang w:val="lv-LV"/>
              </w:rPr>
              <w:t>10:30 – 11:00</w:t>
            </w:r>
          </w:p>
        </w:tc>
        <w:tc>
          <w:tcPr>
            <w:tcW w:w="7371" w:type="dxa"/>
          </w:tcPr>
          <w:p w:rsidR="001D7D15" w:rsidRPr="00B131CA" w:rsidRDefault="001E6BD8" w:rsidP="00405CBA">
            <w:pPr>
              <w:rPr>
                <w:rFonts w:cs="Arial"/>
                <w:b/>
                <w:lang w:val="lv-LV"/>
              </w:rPr>
            </w:pPr>
            <w:r>
              <w:rPr>
                <w:rFonts w:cs="Arial"/>
                <w:b/>
                <w:lang w:val="lv-LV"/>
              </w:rPr>
              <w:t>Realizētie projekti un iespējamie pilotprojekti</w:t>
            </w:r>
          </w:p>
          <w:p w:rsidR="001D7D15" w:rsidRPr="00073B08" w:rsidRDefault="00E2488E" w:rsidP="001E6BD8">
            <w:pPr>
              <w:rPr>
                <w:rFonts w:cs="Arial"/>
                <w:lang w:val="lv-LV"/>
              </w:rPr>
            </w:pPr>
            <w:r w:rsidRPr="009800AE">
              <w:rPr>
                <w:rFonts w:cs="Arial"/>
                <w:lang w:val="lv-LV"/>
              </w:rPr>
              <w:t xml:space="preserve">Pārskats par </w:t>
            </w:r>
            <w:r w:rsidR="001E6BD8">
              <w:rPr>
                <w:rFonts w:cs="Arial"/>
                <w:lang w:val="lv-LV"/>
              </w:rPr>
              <w:t>realizētajiem projektiem un iespējamie pilotprojekti, balstoties uz</w:t>
            </w:r>
            <w:r w:rsidR="009800AE" w:rsidRPr="009800AE">
              <w:rPr>
                <w:rFonts w:cs="Arial"/>
                <w:lang w:val="lv-LV"/>
              </w:rPr>
              <w:t xml:space="preserve"> </w:t>
            </w:r>
            <w:r w:rsidR="00405CBA">
              <w:rPr>
                <w:rFonts w:cs="Arial"/>
                <w:lang w:val="lv-LV"/>
              </w:rPr>
              <w:t>esošo</w:t>
            </w:r>
            <w:r w:rsidR="001E6BD8">
              <w:rPr>
                <w:rFonts w:cs="Arial"/>
                <w:lang w:val="lv-LV"/>
              </w:rPr>
              <w:t xml:space="preserve"> pieredzi</w:t>
            </w:r>
            <w:r w:rsidR="009800AE">
              <w:rPr>
                <w:rFonts w:cs="Arial"/>
                <w:lang w:val="lv-LV"/>
              </w:rPr>
              <w:t xml:space="preserve"> cit</w:t>
            </w:r>
            <w:r w:rsidR="00BF4A7D">
              <w:rPr>
                <w:rFonts w:cs="Arial"/>
                <w:lang w:val="lv-LV"/>
              </w:rPr>
              <w:t>ā</w:t>
            </w:r>
            <w:r w:rsidR="009800AE">
              <w:rPr>
                <w:rFonts w:cs="Arial"/>
                <w:lang w:val="lv-LV"/>
              </w:rPr>
              <w:t>s valstīs.</w:t>
            </w:r>
          </w:p>
        </w:tc>
      </w:tr>
      <w:tr w:rsidR="001D7D15" w:rsidRPr="00B131CA" w:rsidTr="00405CBA">
        <w:trPr>
          <w:trHeight w:val="460"/>
        </w:trPr>
        <w:tc>
          <w:tcPr>
            <w:tcW w:w="1809" w:type="dxa"/>
          </w:tcPr>
          <w:p w:rsidR="001D7D15" w:rsidRPr="00B131CA" w:rsidRDefault="001D7D15" w:rsidP="00405CBA">
            <w:pPr>
              <w:rPr>
                <w:rFonts w:cs="Arial"/>
                <w:lang w:val="lv-LV"/>
              </w:rPr>
            </w:pPr>
            <w:r w:rsidRPr="00B131CA">
              <w:rPr>
                <w:rFonts w:cs="Arial"/>
                <w:lang w:val="lv-LV"/>
              </w:rPr>
              <w:t>11:00 – 11:30</w:t>
            </w:r>
          </w:p>
        </w:tc>
        <w:tc>
          <w:tcPr>
            <w:tcW w:w="7371" w:type="dxa"/>
          </w:tcPr>
          <w:p w:rsidR="001D7D15" w:rsidRPr="00B131CA" w:rsidRDefault="00B131CA" w:rsidP="00405CBA">
            <w:pPr>
              <w:rPr>
                <w:rFonts w:cs="Arial"/>
                <w:b/>
                <w:lang w:val="lv-LV"/>
              </w:rPr>
            </w:pPr>
            <w:r>
              <w:rPr>
                <w:rFonts w:cs="Arial"/>
                <w:b/>
                <w:lang w:val="lv-LV"/>
              </w:rPr>
              <w:t>Kafijas pauze</w:t>
            </w:r>
          </w:p>
        </w:tc>
      </w:tr>
      <w:tr w:rsidR="001D7D15" w:rsidRPr="00B131CA" w:rsidTr="00405CBA">
        <w:trPr>
          <w:trHeight w:val="4045"/>
        </w:trPr>
        <w:tc>
          <w:tcPr>
            <w:tcW w:w="1809" w:type="dxa"/>
          </w:tcPr>
          <w:p w:rsidR="001D7D15" w:rsidRPr="00B131CA" w:rsidRDefault="001D7D15" w:rsidP="00405CBA">
            <w:pPr>
              <w:rPr>
                <w:rFonts w:cs="Arial"/>
                <w:lang w:val="lv-LV"/>
              </w:rPr>
            </w:pPr>
            <w:r w:rsidRPr="00B131CA">
              <w:rPr>
                <w:rFonts w:cs="Arial"/>
                <w:lang w:val="lv-LV"/>
              </w:rPr>
              <w:t>11:30 – 13:00</w:t>
            </w:r>
          </w:p>
        </w:tc>
        <w:tc>
          <w:tcPr>
            <w:tcW w:w="7371" w:type="dxa"/>
          </w:tcPr>
          <w:p w:rsidR="001D7D15" w:rsidRPr="00B131CA" w:rsidRDefault="00073B08" w:rsidP="00405CBA">
            <w:pPr>
              <w:rPr>
                <w:rFonts w:cs="Arial"/>
                <w:b/>
                <w:lang w:val="lv-LV"/>
              </w:rPr>
            </w:pPr>
            <w:r>
              <w:rPr>
                <w:rFonts w:cs="Arial"/>
                <w:b/>
                <w:lang w:val="lv-LV"/>
              </w:rPr>
              <w:t>Kapacitātes stiprināšana</w:t>
            </w:r>
          </w:p>
          <w:p w:rsidR="009800AE" w:rsidRDefault="00BF4A7D" w:rsidP="00405CBA">
            <w:pPr>
              <w:rPr>
                <w:rFonts w:cs="Arial"/>
                <w:lang w:val="lv-LV"/>
              </w:rPr>
            </w:pPr>
            <w:r>
              <w:rPr>
                <w:rFonts w:cs="Arial"/>
                <w:lang w:val="lv-LV"/>
              </w:rPr>
              <w:t>Iesaistīt dažādus</w:t>
            </w:r>
            <w:r w:rsidR="009800AE" w:rsidRPr="009800AE">
              <w:rPr>
                <w:rFonts w:cs="Arial"/>
                <w:lang w:val="lv-LV"/>
              </w:rPr>
              <w:t xml:space="preserve"> ieinteresētās </w:t>
            </w:r>
            <w:r w:rsidR="009800AE">
              <w:rPr>
                <w:rFonts w:cs="Arial"/>
                <w:lang w:val="lv-LV"/>
              </w:rPr>
              <w:t>nozares pārstāvjus,</w:t>
            </w:r>
            <w:r w:rsidR="00B17483">
              <w:rPr>
                <w:rFonts w:cs="Arial"/>
                <w:lang w:val="lv-LV"/>
              </w:rPr>
              <w:t xml:space="preserve"> lai izstrādātu un apkopotu</w:t>
            </w:r>
            <w:r w:rsidR="009800AE" w:rsidRPr="009800AE">
              <w:rPr>
                <w:rFonts w:cs="Arial"/>
                <w:lang w:val="lv-LV"/>
              </w:rPr>
              <w:t xml:space="preserve"> pirmo ieteikumu kopumu par izaicinājumiem un iespējā</w:t>
            </w:r>
            <w:r>
              <w:rPr>
                <w:rFonts w:cs="Arial"/>
                <w:lang w:val="lv-LV"/>
              </w:rPr>
              <w:t>m</w:t>
            </w:r>
            <w:r w:rsidR="009800AE" w:rsidRPr="009800AE">
              <w:rPr>
                <w:rFonts w:cs="Arial"/>
                <w:lang w:val="lv-LV"/>
              </w:rPr>
              <w:t xml:space="preserve"> A</w:t>
            </w:r>
            <w:r w:rsidR="00B17483">
              <w:rPr>
                <w:rFonts w:cs="Arial"/>
                <w:lang w:val="lv-LV"/>
              </w:rPr>
              <w:t>BRACADABRA</w:t>
            </w:r>
            <w:r w:rsidR="00405CBA">
              <w:rPr>
                <w:rFonts w:cs="Arial"/>
                <w:lang w:val="lv-LV"/>
              </w:rPr>
              <w:t xml:space="preserve"> projekta aktivitātēm</w:t>
            </w:r>
            <w:r w:rsidR="009800AE" w:rsidRPr="009800AE">
              <w:rPr>
                <w:rFonts w:cs="Arial"/>
                <w:lang w:val="lv-LV"/>
              </w:rPr>
              <w:t>.</w:t>
            </w:r>
          </w:p>
          <w:p w:rsidR="00597A9C" w:rsidRDefault="00597A9C" w:rsidP="00405CBA">
            <w:pPr>
              <w:rPr>
                <w:rFonts w:cs="Arial"/>
                <w:lang w:val="lv-LV"/>
              </w:rPr>
            </w:pPr>
            <w:r>
              <w:rPr>
                <w:rFonts w:cs="Arial"/>
                <w:lang w:val="lv-LV"/>
              </w:rPr>
              <w:t>Katrai ieinter</w:t>
            </w:r>
            <w:r w:rsidR="00B17483">
              <w:rPr>
                <w:rFonts w:cs="Arial"/>
                <w:lang w:val="lv-LV"/>
              </w:rPr>
              <w:t>esētās puses grupai/pārstāvim</w:t>
            </w:r>
            <w:r w:rsidR="00405CBA">
              <w:rPr>
                <w:rFonts w:cs="Arial"/>
                <w:lang w:val="lv-LV"/>
              </w:rPr>
              <w:t>,</w:t>
            </w:r>
            <w:r w:rsidR="00B17483">
              <w:rPr>
                <w:rFonts w:cs="Arial"/>
                <w:lang w:val="lv-LV"/>
              </w:rPr>
              <w:t xml:space="preserve"> </w:t>
            </w:r>
            <w:r w:rsidR="00405CBA">
              <w:rPr>
                <w:rFonts w:cs="Arial"/>
                <w:lang w:val="lv-LV"/>
              </w:rPr>
              <w:t>uzskaitīt galvenos</w:t>
            </w:r>
            <w:r>
              <w:rPr>
                <w:rFonts w:cs="Arial"/>
                <w:lang w:val="lv-LV"/>
              </w:rPr>
              <w:t>/kritiskos aspektus, kas būtu jāietver rekomendāciju izstrādē.</w:t>
            </w:r>
          </w:p>
          <w:p w:rsidR="00597A9C" w:rsidRPr="009800AE" w:rsidRDefault="00B17483" w:rsidP="00405CBA">
            <w:pPr>
              <w:rPr>
                <w:rFonts w:cs="Arial"/>
                <w:lang w:val="lv-LV"/>
              </w:rPr>
            </w:pPr>
            <w:r>
              <w:rPr>
                <w:rFonts w:cs="Arial"/>
                <w:lang w:val="lv-LV"/>
              </w:rPr>
              <w:t xml:space="preserve">Diskusija par </w:t>
            </w:r>
            <w:r w:rsidR="00405CBA">
              <w:rPr>
                <w:rFonts w:cs="Arial"/>
                <w:lang w:val="lv-LV"/>
              </w:rPr>
              <w:t>esošo situāciju un nepieciešamajām</w:t>
            </w:r>
            <w:r w:rsidR="00001F72">
              <w:rPr>
                <w:rFonts w:cs="Arial"/>
                <w:lang w:val="lv-LV"/>
              </w:rPr>
              <w:t xml:space="preserve"> izmaiņām (</w:t>
            </w:r>
            <w:r w:rsidR="00405CBA">
              <w:rPr>
                <w:rFonts w:cs="Arial"/>
                <w:lang w:val="lv-LV"/>
              </w:rPr>
              <w:t>tiesiskais ietvars</w:t>
            </w:r>
            <w:r w:rsidR="00B21035">
              <w:rPr>
                <w:rFonts w:cs="Arial"/>
                <w:lang w:val="lv-LV"/>
              </w:rPr>
              <w:t xml:space="preserve">, </w:t>
            </w:r>
            <w:r w:rsidR="00405CBA">
              <w:rPr>
                <w:rFonts w:cs="Arial"/>
                <w:lang w:val="lv-LV"/>
              </w:rPr>
              <w:t>ekonomika</w:t>
            </w:r>
            <w:r w:rsidR="00001F72">
              <w:rPr>
                <w:rFonts w:cs="Arial"/>
                <w:lang w:val="lv-LV"/>
              </w:rPr>
              <w:t xml:space="preserve">, </w:t>
            </w:r>
            <w:r w:rsidR="00405CBA">
              <w:rPr>
                <w:rFonts w:cs="Arial"/>
                <w:lang w:val="lv-LV"/>
              </w:rPr>
              <w:t>sociālie</w:t>
            </w:r>
            <w:r w:rsidR="00001F72">
              <w:rPr>
                <w:rFonts w:cs="Arial"/>
                <w:lang w:val="lv-LV"/>
              </w:rPr>
              <w:t xml:space="preserve"> </w:t>
            </w:r>
            <w:r w:rsidR="00405CBA">
              <w:rPr>
                <w:rFonts w:cs="Arial"/>
                <w:lang w:val="lv-LV"/>
              </w:rPr>
              <w:t>jautājumi u.c.</w:t>
            </w:r>
            <w:r w:rsidR="00001F72">
              <w:rPr>
                <w:rFonts w:cs="Arial"/>
                <w:lang w:val="lv-LV"/>
              </w:rPr>
              <w:t>)</w:t>
            </w:r>
            <w:r w:rsidR="00405CBA">
              <w:rPr>
                <w:rFonts w:cs="Arial"/>
                <w:lang w:val="lv-LV"/>
              </w:rPr>
              <w:t>:</w:t>
            </w:r>
          </w:p>
          <w:p w:rsidR="001D7D15" w:rsidRPr="00CD6487" w:rsidRDefault="00CE4D87" w:rsidP="00405CB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Arial"/>
                <w:i/>
                <w:lang w:val="lv-LV"/>
              </w:rPr>
            </w:pPr>
            <w:r>
              <w:rPr>
                <w:rFonts w:cs="Arial"/>
                <w:lang w:val="lv-LV"/>
              </w:rPr>
              <w:t>Ar kādiem izaicinājumiem ir jāsa</w:t>
            </w:r>
            <w:r w:rsidR="00147D49">
              <w:rPr>
                <w:rFonts w:cs="Arial"/>
                <w:lang w:val="lv-LV"/>
              </w:rPr>
              <w:t>s</w:t>
            </w:r>
            <w:r>
              <w:rPr>
                <w:rFonts w:cs="Arial"/>
                <w:lang w:val="lv-LV"/>
              </w:rPr>
              <w:t>k</w:t>
            </w:r>
            <w:r w:rsidR="00147D49">
              <w:rPr>
                <w:rFonts w:cs="Arial"/>
                <w:lang w:val="lv-LV"/>
              </w:rPr>
              <w:t>a</w:t>
            </w:r>
            <w:r>
              <w:rPr>
                <w:rFonts w:cs="Arial"/>
                <w:lang w:val="lv-LV"/>
              </w:rPr>
              <w:t>ras</w:t>
            </w:r>
            <w:r w:rsidRPr="00CE4D87">
              <w:rPr>
                <w:rFonts w:cs="Arial"/>
                <w:lang w:val="lv-LV"/>
              </w:rPr>
              <w:t>?</w:t>
            </w:r>
          </w:p>
          <w:p w:rsidR="001D7D15" w:rsidRPr="00CE4D87" w:rsidRDefault="00CE4D87" w:rsidP="00405CB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Arial"/>
                <w:lang w:val="lv-LV"/>
              </w:rPr>
            </w:pPr>
            <w:r w:rsidRPr="00CE4D87">
              <w:rPr>
                <w:rFonts w:cs="Arial"/>
                <w:lang w:val="lv-LV"/>
              </w:rPr>
              <w:t>Kād</w:t>
            </w:r>
            <w:r w:rsidR="00405CBA">
              <w:rPr>
                <w:rFonts w:cs="Arial"/>
                <w:lang w:val="lv-LV"/>
              </w:rPr>
              <w:t>s</w:t>
            </w:r>
            <w:r w:rsidRPr="00CE4D87">
              <w:rPr>
                <w:rFonts w:cs="Arial"/>
                <w:lang w:val="lv-LV"/>
              </w:rPr>
              <w:t xml:space="preserve"> ir </w:t>
            </w:r>
            <w:r w:rsidR="00405CBA">
              <w:rPr>
                <w:rFonts w:cs="Arial"/>
                <w:lang w:val="lv-LV"/>
              </w:rPr>
              <w:t>potenciāls?</w:t>
            </w:r>
            <w:r w:rsidRPr="00CE4D87">
              <w:rPr>
                <w:rFonts w:cs="Arial"/>
                <w:lang w:val="lv-LV"/>
              </w:rPr>
              <w:t xml:space="preserve"> </w:t>
            </w:r>
          </w:p>
          <w:p w:rsidR="00CE4D87" w:rsidRPr="00CE4D87" w:rsidRDefault="00CE4D87" w:rsidP="00405CB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Arial"/>
                <w:lang w:val="lv-LV"/>
              </w:rPr>
            </w:pPr>
            <w:r w:rsidRPr="00CE4D87">
              <w:rPr>
                <w:rFonts w:cs="Arial"/>
                <w:lang w:val="lv-LV"/>
              </w:rPr>
              <w:t xml:space="preserve">Kādi ir </w:t>
            </w:r>
            <w:r w:rsidR="00405CBA">
              <w:rPr>
                <w:rFonts w:cs="Arial"/>
                <w:lang w:val="lv-LV"/>
              </w:rPr>
              <w:t xml:space="preserve">esošie šķēršļi un </w:t>
            </w:r>
            <w:r w:rsidRPr="00CE4D87">
              <w:rPr>
                <w:rFonts w:cs="Arial"/>
                <w:lang w:val="lv-LV"/>
              </w:rPr>
              <w:t xml:space="preserve">barjeras? </w:t>
            </w:r>
          </w:p>
          <w:p w:rsidR="001D7D15" w:rsidRPr="00CE4D87" w:rsidRDefault="00405CBA" w:rsidP="00405CB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Arial"/>
                <w:lang w:val="lv-LV"/>
              </w:rPr>
            </w:pPr>
            <w:r>
              <w:rPr>
                <w:rFonts w:cs="Arial"/>
                <w:lang w:val="lv-LV"/>
              </w:rPr>
              <w:t>Kādi ir p</w:t>
            </w:r>
            <w:r w:rsidR="00CE4D87" w:rsidRPr="00CE4D87">
              <w:rPr>
                <w:rFonts w:cs="Arial"/>
                <w:lang w:val="lv-LV"/>
              </w:rPr>
              <w:t>ieejamie risinājumi?</w:t>
            </w:r>
          </w:p>
          <w:p w:rsidR="001D7D15" w:rsidRPr="00B131CA" w:rsidRDefault="00405CBA" w:rsidP="00405CB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Arial"/>
                <w:lang w:val="lv-LV"/>
              </w:rPr>
            </w:pPr>
            <w:r>
              <w:rPr>
                <w:rFonts w:cs="Arial"/>
                <w:lang w:val="lv-LV"/>
              </w:rPr>
              <w:t>Vai ir c</w:t>
            </w:r>
            <w:r w:rsidR="00CE4D87" w:rsidRPr="00CE4D87">
              <w:rPr>
                <w:rFonts w:cs="Arial"/>
                <w:lang w:val="lv-LV"/>
              </w:rPr>
              <w:t>iti vērā ņemamie aps</w:t>
            </w:r>
            <w:r>
              <w:rPr>
                <w:rFonts w:cs="Arial"/>
                <w:lang w:val="lv-LV"/>
              </w:rPr>
              <w:t>vērumi</w:t>
            </w:r>
            <w:r w:rsidR="00CE4D87" w:rsidRPr="00CE4D87">
              <w:rPr>
                <w:rFonts w:cs="Arial"/>
                <w:lang w:val="lv-LV"/>
              </w:rPr>
              <w:t>?</w:t>
            </w:r>
            <w:r w:rsidR="00CE4D87">
              <w:rPr>
                <w:rFonts w:cs="Arial"/>
                <w:i/>
                <w:lang w:val="lv-LV"/>
              </w:rPr>
              <w:t xml:space="preserve"> </w:t>
            </w:r>
          </w:p>
        </w:tc>
      </w:tr>
      <w:tr w:rsidR="001D7D15" w:rsidRPr="00B131CA" w:rsidTr="00405CBA">
        <w:tc>
          <w:tcPr>
            <w:tcW w:w="1809" w:type="dxa"/>
          </w:tcPr>
          <w:p w:rsidR="001D7D15" w:rsidRPr="00B131CA" w:rsidRDefault="001D7D15" w:rsidP="00405CBA">
            <w:pPr>
              <w:rPr>
                <w:rFonts w:cs="Arial"/>
                <w:lang w:val="lv-LV"/>
              </w:rPr>
            </w:pPr>
            <w:r w:rsidRPr="00B131CA">
              <w:rPr>
                <w:rFonts w:cs="Arial"/>
                <w:lang w:val="lv-LV"/>
              </w:rPr>
              <w:t>13:00 – 13:30</w:t>
            </w:r>
          </w:p>
        </w:tc>
        <w:tc>
          <w:tcPr>
            <w:tcW w:w="7371" w:type="dxa"/>
          </w:tcPr>
          <w:p w:rsidR="001D7D15" w:rsidRPr="00B131CA" w:rsidRDefault="00FF58D2" w:rsidP="00FF58D2">
            <w:pPr>
              <w:rPr>
                <w:rFonts w:cs="Arial"/>
                <w:lang w:val="lv-LV"/>
              </w:rPr>
            </w:pPr>
            <w:r>
              <w:rPr>
                <w:rFonts w:cs="Arial"/>
                <w:b/>
                <w:lang w:val="lv-LV"/>
              </w:rPr>
              <w:t xml:space="preserve">Kopsavilkums </w:t>
            </w:r>
            <w:r w:rsidRPr="00FF58D2">
              <w:rPr>
                <w:rFonts w:cs="Arial"/>
                <w:lang w:val="lv-LV"/>
              </w:rPr>
              <w:t>– ierosināto rekomendāciju apkopojums</w:t>
            </w:r>
          </w:p>
        </w:tc>
      </w:tr>
    </w:tbl>
    <w:p w:rsidR="001D7D15" w:rsidRPr="00B131CA" w:rsidRDefault="001D7D15" w:rsidP="001D7D15">
      <w:pPr>
        <w:tabs>
          <w:tab w:val="left" w:pos="1680"/>
        </w:tabs>
        <w:rPr>
          <w:rFonts w:ascii="Adobe Caslon Pro Bold" w:hAnsi="Adobe Caslon Pro Bold"/>
          <w:lang w:val="lv-LV"/>
        </w:rPr>
      </w:pPr>
    </w:p>
    <w:p w:rsidR="000F0D29" w:rsidRPr="00B131CA" w:rsidRDefault="000F0D29" w:rsidP="00553062">
      <w:pPr>
        <w:tabs>
          <w:tab w:val="left" w:pos="1680"/>
        </w:tabs>
        <w:rPr>
          <w:rFonts w:ascii="Adobe Caslon Pro Bold" w:hAnsi="Adobe Caslon Pro Bold"/>
          <w:lang w:val="lv-LV"/>
        </w:rPr>
      </w:pPr>
    </w:p>
    <w:sectPr w:rsidR="000F0D29" w:rsidRPr="00B131CA" w:rsidSect="00980DD5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701" w:right="1134" w:bottom="2268" w:left="1134" w:header="708" w:footer="1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FB3" w:rsidRDefault="00F33FB3" w:rsidP="004A72E4">
      <w:r>
        <w:separator/>
      </w:r>
    </w:p>
  </w:endnote>
  <w:endnote w:type="continuationSeparator" w:id="0">
    <w:p w:rsidR="00F33FB3" w:rsidRDefault="00F33FB3" w:rsidP="004A7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Caslon Pro Bold">
    <w:altName w:val="Georgia"/>
    <w:charset w:val="00"/>
    <w:family w:val="auto"/>
    <w:pitch w:val="variable"/>
    <w:sig w:usb0="00000001" w:usb1="00000001" w:usb2="00000000" w:usb3="00000000" w:csb0="00000093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hAnsi="Cambria"/>
      </w:rPr>
      <w:alias w:val="Titolo"/>
      <w:id w:val="17946606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05CBA" w:rsidRDefault="00405CBA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  <w:lang w:val="it-IT"/>
          </w:rPr>
          <w:t>Assistant Buildings’ addition to Retrofit, Adopt, Cure And Develop the Actual Buildings up to zeRo energy, Activating a market for deep renovation ABRACADABRA</w:t>
        </w:r>
      </w:p>
    </w:sdtContent>
  </w:sdt>
  <w:sdt>
    <w:sdtPr>
      <w:rPr>
        <w:rFonts w:ascii="Cambria" w:hAnsi="Cambria"/>
      </w:rPr>
      <w:alias w:val="Data"/>
      <w:id w:val="179466070"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it-IT"/>
        <w:storeMappedDataAs w:val="dateTime"/>
        <w:calendar w:val="gregorian"/>
      </w:date>
    </w:sdtPr>
    <w:sdtContent>
      <w:p w:rsidR="00405CBA" w:rsidRDefault="00405CBA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  <w:lang w:val="it-IT"/>
          </w:rPr>
          <w:t>Location, Date</w:t>
        </w:r>
      </w:p>
    </w:sdtContent>
  </w:sdt>
  <w:p w:rsidR="00405CBA" w:rsidRDefault="00405C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CBA" w:rsidRDefault="00C8124A" w:rsidP="004A72E4">
    <w:pPr>
      <w:pStyle w:val="Footer"/>
      <w:ind w:left="-1134"/>
    </w:pPr>
    <w:r w:rsidRPr="00C8124A">
      <w:rPr>
        <w:noProof/>
        <w:lang w:val="it-IT" w:eastAsia="it-IT"/>
      </w:rPr>
      <w:pict>
        <v:rect id="Rettangolo 5" o:spid="_x0000_s1026" style="position:absolute;left:0;text-align:left;margin-left:45pt;margin-top:20.3pt;width:463.45pt;height:23.3pt;z-index:2516695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1wLoUBAADwAgAADgAAAGRycy9lMm9Eb2MueG1srFLBbtswDL0P6D8IujdOArhIjTjFgKK7DFux&#10;bh+gyFIswBI1Uomdvx+leOnQ3opdKFKkHvketX2Y/CBOBslBaOVqsZTCBA2dC4dW/vr5dLuRgpIK&#10;nRogmFaeDcmH3c2n7Rgbs4Yehs6gYJBAzRhb2acUm6oi3RuvaAHRBE5aQK8Sh3ioOlQjo/uhWi+X&#10;d9UI2EUEbYj49vGSlLuCb63R6bu1ZJIYWsmzpWKx2H221W6rmgOq2Ds9j6E+MIVXLnDTK9SjSkoc&#10;0b2D8k4jENi00OArsNZpUzgwm9XyDZuXXkVTuLA4FK8y0f+D1d9Ozyhc18o7KYLyvKIfJvHCDjCA&#10;qLM+Y6SGy17iM84RsZvJThZ9PpmGmIqm56umZkpC82W92dSbVS2F5tz6vr5fFdGr19cRKX0x4EV2&#10;Wom8syKlOn2lxB259G8JB3maS//spWk/zUPtoTszlZF32Ur6fVSYpVNc/PmY4MkVqPzmUjhDsayl&#10;w/wF8t7+jUvV60fd/QEAAP//AwBQSwMEFAAGAAgAAAAhANNXdz3fAAAACQEAAA8AAABkcnMvZG93&#10;bnJldi54bWxMj8FOwzAQRO9I/IO1SFwQtVtVaROyqVABqfRG6Ac48ZKExusodtvw97gnOI5mNPMm&#10;30y2F2cafecYYT5TIIhrZzpuEA6fb49rED5oNrp3TAg/5GFT3N7kOjPuwh90LkMjYgn7TCO0IQyZ&#10;lL5uyWo/cwNx9L7caHWIcmykGfUlltteLpRKpNUdx4VWD7RtqT6WJ4vwvl/uD9ud/D6m3cvDblUq&#10;WSWviPd30/MTiEBT+AvDFT+iQxGZKndi40WPkKp4JSAsVQLi6qt5koKoENarBcgil/8fFL8AAAD/&#10;/wMAUEsBAi0AFAAGAAgAAAAhAOSZw8D7AAAA4QEAABMAAAAAAAAAAAAAAAAAAAAAAFtDb250ZW50&#10;X1R5cGVzXS54bWxQSwECLQAUAAYACAAAACEAI7Jq4dcAAACUAQAACwAAAAAAAAAAAAAAAAAsAQAA&#10;X3JlbHMvLnJlbHNQSwECLQAUAAYACAAAACEAnp1wLoUBAADwAgAADgAAAAAAAAAAAAAAAAAsAgAA&#10;ZHJzL2Uyb0RvYy54bWxQSwECLQAUAAYACAAAACEA01d3Pd8AAAAJAQAADwAAAAAAAAAAAAAAAADd&#10;AwAAZHJzL2Rvd25yZXYueG1sUEsFBgAAAAAEAAQA8wAAAOkEAAAAAA==&#10;" filled="f" stroked="f">
          <v:textbox style="mso-fit-shape-to-text:t">
            <w:txbxContent>
              <w:p w:rsidR="00405CBA" w:rsidRDefault="00405CBA" w:rsidP="004A72E4">
                <w:pPr>
                  <w:pStyle w:val="NormalWeb"/>
                  <w:spacing w:before="0" w:beforeAutospacing="0" w:after="0" w:afterAutospacing="0"/>
                  <w:textAlignment w:val="baseline"/>
                </w:pPr>
                <w:r>
                  <w:rPr>
                    <w:rFonts w:eastAsia="ＭＳ Ｐゴシック" w:cs="ＭＳ Ｐゴシック"/>
                    <w:color w:val="FFFFFF" w:themeColor="background1"/>
                    <w:kern w:val="24"/>
                    <w:sz w:val="28"/>
                    <w:szCs w:val="28"/>
                    <w:lang w:val="en-GB"/>
                  </w:rPr>
                  <w:t>The EU Framework Programme for Research and Innovation</w:t>
                </w:r>
              </w:p>
            </w:txbxContent>
          </v:textbox>
        </v:rect>
      </w:pict>
    </w:r>
    <w:r w:rsidRPr="00C8124A">
      <w:rPr>
        <w:noProof/>
        <w:lang w:val="it-IT" w:eastAsia="it-IT"/>
      </w:rPr>
      <w:pict>
        <v:rect id="Rettangolo 4" o:spid="_x0000_s1027" style="position:absolute;left:0;text-align:left;margin-left:45pt;margin-top:-1.85pt;width:486pt;height:27pt;z-index:25166745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iTHYcBAAD3AgAADgAAAGRycy9lMm9Eb2MueG1srFLBTiMxDL0j7T9EuW+n7VbAjjpFSAguCBCw&#10;H5Bmkk6kSZy1087073HSUhB7W3FxnNh5ee85y6vR92JnkByERs4mUylM0NC6sGnkn9fbn5dSUFKh&#10;VT0E08i9IXm1+nG2HGJt5tBB3xoUDBKoHmIju5RiXVWkO+MVTSCawEUL6FXiLW6qFtXA6L6v5tPp&#10;eTUAthFBGyI+vTkU5argW2t0erSWTBJ9I5lbKhFLXOdYrZaq3qCKndNHGuo/WHjlAj96grpRSYkt&#10;un+gvNMIBDZNNPgKrHXaFA2sZjb9oualU9EULWwOxZNN9H2w+mH3hMK1jVxIEZTnET2bxAPbQA9i&#10;kf0ZItXc9hKf8LgjTrPY0aLPK8sQY/F0f/LUjEloPjyfXcx5UFJorv1azH9zzjDVx+2IlO4MeJGT&#10;RiLPrFipdveUDq3vLXwvszm8n7M0rsfCfvbOdA3tnhUNPNJG0t+twuygqgNcbxNYVxDz1UPjEZHd&#10;LZyOPyGP7/O+dH3819UbAAAA//8DAFBLAwQUAAYACAAAACEAOEm5qeAAAAAJAQAADwAAAGRycy9k&#10;b3ducmV2LnhtbEyPQUvDQBCF74L/YRnBi7S7tlg1ZlKkIBYpFFPteZsdk2B2Ns1uk/jv3Z70+OYN&#10;730vXY62ET11vnaMcDtVIIgLZ2ouET52L5MHED5oNrpxTAg/5GGZXV6kOjFu4Hfq81CKGMI+0QhV&#10;CG0ipS8qstpPXUscvS/XWR2i7EppOj3EcNvImVILaXXNsaHSLa0qKr7zk0UYim2/321e5fZmv3Z8&#10;XB9X+ecb4vXV+PwEItAY/p7hjB/RIYtMB3di40WD8KjilIAwmd+DOPtqMYuXA8KdmoPMUvl/QfYL&#10;AAD//wMAUEsBAi0AFAAGAAgAAAAhAOSZw8D7AAAA4QEAABMAAAAAAAAAAAAAAAAAAAAAAFtDb250&#10;ZW50X1R5cGVzXS54bWxQSwECLQAUAAYACAAAACEAI7Jq4dcAAACUAQAACwAAAAAAAAAAAAAAAAAs&#10;AQAAX3JlbHMvLnJlbHNQSwECLQAUAAYACAAAACEAYxiTHYcBAAD3AgAADgAAAAAAAAAAAAAAAAAs&#10;AgAAZHJzL2Uyb0RvYy54bWxQSwECLQAUAAYACAAAACEAOEm5qeAAAAAJAQAADwAAAAAAAAAAAAAA&#10;AADfAwAAZHJzL2Rvd25yZXYueG1sUEsFBgAAAAAEAAQA8wAAAOwEAAAAAA==&#10;" filled="f" stroked="f">
          <v:textbox>
            <w:txbxContent>
              <w:p w:rsidR="00405CBA" w:rsidRPr="00B84CD8" w:rsidRDefault="00405CBA" w:rsidP="004A72E4">
                <w:pPr>
                  <w:pStyle w:val="NormalWeb"/>
                  <w:spacing w:before="0" w:beforeAutospacing="0" w:after="0" w:afterAutospacing="0"/>
                  <w:textAlignment w:val="baseline"/>
                  <w:rPr>
                    <w:lang w:val="en-GB"/>
                  </w:rPr>
                </w:pPr>
                <w:r w:rsidRPr="004A72E4">
                  <w:rPr>
                    <w:rFonts w:eastAsia="ＭＳ Ｐゴシック" w:cs="ＭＳ Ｐゴシック"/>
                    <w:color w:val="112E8B"/>
                    <w:kern w:val="24"/>
                    <w:sz w:val="36"/>
                    <w:szCs w:val="36"/>
                    <w:lang w:val="en-GB"/>
                  </w:rPr>
                  <w:t>HORIZON 2020</w:t>
                </w:r>
                <w:r w:rsidRPr="004A72E4">
                  <w:rPr>
                    <w:lang w:val="en-GB"/>
                  </w:rPr>
                  <w:t xml:space="preserve"> </w:t>
                </w:r>
                <w:r w:rsidRPr="00B84CD8">
                  <w:rPr>
                    <w:rFonts w:eastAsia="ＭＳ Ｐゴシック" w:cs="ＭＳ Ｐゴシック"/>
                    <w:color w:val="000090"/>
                    <w:kern w:val="24"/>
                    <w:lang w:val="en-GB"/>
                  </w:rPr>
                  <w:t>Founded project H2020-EE-2015-3-MARKETUPTAKE Grant 696126</w:t>
                </w:r>
              </w:p>
              <w:p w:rsidR="00405CBA" w:rsidRPr="004A72E4" w:rsidRDefault="00405CBA" w:rsidP="004A72E4">
                <w:pPr>
                  <w:pStyle w:val="NormalWeb"/>
                  <w:spacing w:before="0" w:beforeAutospacing="0" w:after="0" w:afterAutospacing="0"/>
                  <w:textAlignment w:val="baseline"/>
                  <w:rPr>
                    <w:color w:val="365F91" w:themeColor="accent1" w:themeShade="BF"/>
                  </w:rPr>
                </w:pPr>
              </w:p>
            </w:txbxContent>
          </v:textbox>
        </v:rect>
      </w:pict>
    </w:r>
    <w:r w:rsidRPr="00C8124A">
      <w:rPr>
        <w:noProof/>
        <w:lang w:val="it-IT" w:eastAsia="it-IT"/>
      </w:rPr>
      <w:pict>
        <v:rect id="_x0000_s1030" style="position:absolute;left:0;text-align:left;margin-left:-54.55pt;margin-top:20.3pt;width:18pt;height:21.75pt;z-index:25167155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+61Ck4CAACYBAAADgAAAGRycy9lMm9Eb2MueG1srFRNbxMxEL0j8R8s3+km2zZNV91UoqUIqZSK&#10;FnGe2N4PyfYY28km/PqOvZtSygUhLtaMPTvP897zXlzujGZb5UOPtubzoxlnygqUvW1r/u3x5t2S&#10;sxDBStBoVc33KvDL1ds3F4OrVIkdaqk8oyY2VIOreRejq4oiiE4ZCEfolKXDBr2BSKlvC+lhoO5G&#10;F+VstigG9NJ5FCoE2r0eD/kq928aJeKXpgkqMl1zulvMq8/rOq3F6gKq1oPrejFdA/7hFgZ6S6DP&#10;ra4hAtv4/o9WphceAzbxSKApsGl6ofIMNM189mqahw6cyrMQOcE90xT+X1txt733rJc1J6EsGJLo&#10;q4okWIsa2TzxM7hQUdmDu/dTFihk6+EzSiqHTcQ8+q7xJlFAQ7FdZnj/zLDaRSZosyyXixnpIOio&#10;PFuU5WlCKKA6fOx8iB8VGpaCmnsSMDeH7W2IY+mhJGEF1L286bXOiW/XV9qzLZDY8+PjxfL91P23&#10;Mm3ZUPPzU8JmAshzjYZIoXHEQrAtZ6BbMrOIPkNbTACEDVWCvobQjRC5a0KAyuPGyhx1CuQHK1nc&#10;OyLHkul5gjNKcqYVtU1RrozQ67+pJHa0TSAq+3niIamSdBj1WaPckyb0EIm0Dv1PAiVT0zw/NuDp&#10;CvqTJdecz09O0ivIycnpWUmJf3myfnliN+YKE5VUFHUOqR6sIICaE2VjeBXH90SGdhBv7YMT6ZsD&#10;X4+77+DdpGckI9zhwddQvZJ1rCVDpOnGmaaE7J99Mj3V9L5e5rnq1w9l9QQAAP//AwBQSwMEFAAG&#10;AAgAAAAhAGVrt1feAAAACgEAAA8AAABkcnMvZG93bnJldi54bWxMjz1PwzAQhnck/oN1SGypbShp&#10;E+JUgNSNhcJANze+JqH+iGI3Df+eY4Lx7h6997zVZnaWTTjGPngFciGAoW+C6X2r4ON9m62BxaS9&#10;0TZ4VPCNETb19VWlSxMu/g2nXWoZhfhYagVdSkPJeWw6dDouwoCebscwOp1oHFtuRn2hcGf5nRA5&#10;d7r39KHTA7502Jx2Z6fA2OftqzvFIp+w+Ax7bh++VlKp25v56RFYwjn9wfCrT+pQk9MhnL2JzCrI&#10;pCgksQqWIgdGRLa6p8VBwXopgdcV/1+h/gEAAP//AwBQSwECLQAUAAYACAAAACEA5JnDwPsAAADh&#10;AQAAEwAAAAAAAAAAAAAAAAAAAAAAW0NvbnRlbnRfVHlwZXNdLnhtbFBLAQItABQABgAIAAAAIQAj&#10;smrh1wAAAJQBAAALAAAAAAAAAAAAAAAAACwBAABfcmVscy8ucmVsc1BLAQItABQABgAIAAAAIQBX&#10;7rUKTgIAAJgEAAAOAAAAAAAAAAAAAAAAACwCAABkcnMvZTJvRG9jLnhtbFBLAQItABQABgAIAAAA&#10;IQBla7dX3gAAAAoBAAAPAAAAAAAAAAAAAAAAAKYEAABkcnMvZG93bnJldi54bWxQSwUGAAAAAAQA&#10;BADzAAAAsQUAAAAA&#10;" fillcolor="#13368b" stroked="f">
          <v:stroke joinstyle="round"/>
        </v:rect>
      </w:pict>
    </w:r>
    <w:r w:rsidR="00405CBA" w:rsidRPr="00B84CD8">
      <w:rPr>
        <w:noProof/>
        <w:lang w:val="en-US"/>
      </w:rPr>
      <w:drawing>
        <wp:anchor distT="0" distB="0" distL="114300" distR="114300" simplePos="0" relativeHeight="251658239" behindDoc="0" locked="0" layoutInCell="1" allowOverlap="1">
          <wp:simplePos x="0" y="0"/>
          <wp:positionH relativeFrom="column">
            <wp:posOffset>-868680</wp:posOffset>
          </wp:positionH>
          <wp:positionV relativeFrom="paragraph">
            <wp:posOffset>-313690</wp:posOffset>
          </wp:positionV>
          <wp:extent cx="1545590" cy="829310"/>
          <wp:effectExtent l="0" t="0" r="3810" b="889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8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 l="6890"/>
                  <a:stretch/>
                </pic:blipFill>
                <pic:spPr bwMode="auto">
                  <a:xfrm>
                    <a:off x="0" y="0"/>
                    <a:ext cx="154559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C8124A">
      <w:rPr>
        <w:noProof/>
        <w:lang w:val="it-IT" w:eastAsia="it-IT"/>
      </w:rPr>
      <w:pict>
        <v:rect id="Rettangolo 1" o:spid="_x0000_s1029" style="position:absolute;left:0;text-align:left;margin-left:0;margin-top:20.3pt;width:557.7pt;height:21.75pt;z-index:251659264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54DGVACAACZBAAADgAAAGRycy9lMm9Eb2MueG1srFRNbxMxEL0j8R8s3+km24+0q24q0VKEVEpF&#10;izhPbO+HZHuM7WQTfn3H3k0o5YIQF2vGnp3nee95L6+2RrON8qFHW/P50YwzZQXK3rY1//Z0++6c&#10;sxDBStBoVc13KvCr5ds3l4OrVIkdaqk8oyY2VIOreRejq4oiiE4ZCEfolKXDBr2BSKlvC+lhoO5G&#10;F+VsdlYM6KXzKFQItHszHvJl7t80SsQvTRNUZLrmdLeYV5/XVVqL5SVUrQfX9WK6BvzDLQz0lkAP&#10;rW4gAlv7/o9WphceAzbxSKApsGl6ofIMNM189mqaxw6cyrMQOcEdaAr/r6243zx41sual5xZMCTR&#10;VxVJsBY1snniZ3ChorJH9+CnLFDIVsNnlFQO64h59G3jTaKAhmLbzPDuwLDaRiZoczE7LxcXJISg&#10;s3JxVpanCaKAav+18yF+VGhYCmruScHcHTZ3IY6l+5IEFlD38rbXOie+XV1rzzZAas+Pj8/O30/d&#10;fyvTlg01vzglbCaATNdoiBQaRzQE23IGuiU3i+gztMUEQNhQJegbCN0IkbsmBKg8rq3MUadAfrCS&#10;xZ0jdiy5nic4oyRnWlHbFOXKCL3+m0piR9sEorKhJx6SLEmIUaAVyh2JQi+RSOvQ/yRQcjXN82MN&#10;nq6gP1myzcX85CQ9g5ycnC5KSvzLk9XLE7s215iopKKoc0j1YAUB1JwoG8PrOD4ocrSDeGcfnUjf&#10;7Pl62n4H7yY9IznhHvfGhuqVrGMtGSJNN840JeT/7JPpraYH9jLPVb/+KMtnAAAA//8DAFBLAwQU&#10;AAYACAAAACEAzAGU2NsAAAAHAQAADwAAAGRycy9kb3ducmV2LnhtbEyPMU/DMBSEdyT+g/WQ2Khj&#10;lIY25KUCpG4stAywufEjCbWfo9hNw7/HnWA83enuu2ozOysmGkPvGUEtMhDEjTc9twjv++3dCkSI&#10;mo22ngnhhwJs6uurSpfGn/mNpl1sRSrhUGqELsahlDI0HTkdFn4gTt6XH52OSY6tNKM+p3Jn5X2W&#10;FdLpntNCpwd66ag57k4Owdjn7as7hnUx0frDf0q7/H5QiLc389MjiEhz/AvDBT+hQ52YDv7EJgiL&#10;kI5EhDwrQFxcpZY5iAPCKlcg60r+569/AQAA//8DAFBLAQItABQABgAIAAAAIQDkmcPA+wAAAOEB&#10;AAATAAAAAAAAAAAAAAAAAAAAAABbQ29udGVudF9UeXBlc10ueG1sUEsBAi0AFAAGAAgAAAAhACOy&#10;auHXAAAAlAEAAAsAAAAAAAAAAAAAAAAALAEAAF9yZWxzLy5yZWxzUEsBAi0AFAAGAAgAAAAhAA+e&#10;AxlQAgAAmQQAAA4AAAAAAAAAAAAAAAAALAIAAGRycy9lMm9Eb2MueG1sUEsBAi0AFAAGAAgAAAAh&#10;AMwBlNjbAAAABwEAAA8AAAAAAAAAAAAAAAAAqAQAAGRycy9kb3ducmV2LnhtbFBLBQYAAAAABAAE&#10;APMAAACwBQAAAAA=&#10;" fillcolor="#13368b" stroked="f">
          <v:stroke joinstyle="round"/>
        </v:rect>
      </w:pict>
    </w:r>
    <w:r w:rsidR="00405CBA" w:rsidRPr="00B84CD8">
      <w:rPr>
        <w:lang w:val="it-IT"/>
      </w:rPr>
      <w:t xml:space="preserve"> </w:t>
    </w:r>
    <w:r w:rsidRPr="00C8124A">
      <w:rPr>
        <w:noProof/>
        <w:lang w:val="it-IT" w:eastAsia="it-IT"/>
      </w:rPr>
      <w:pict>
        <v:rect id="_x0000_s1028" style="position:absolute;left:0;text-align:left;margin-left:-44.95pt;margin-top:41.75pt;width:594pt;height:32.55pt;z-index:251665408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/UMIkBAAD3AgAADgAAAGRycy9lMm9Eb2MueG1srFJNbxshEL1X6n9A3Otdf6S1Vl5HlaL0UjVR&#10;k/4AzIIXaWHIDPau/30G7DhVe6t6gYGZebz3hs3t5AdxNEgOQivns1oKEzR0Luxb+ev5/tNaCkoq&#10;dGqAYFp5MiRvtx8/bMbYmAX0MHQGBYMEasbYyj6l2FQV6d54RTOIJnDSAnqV+Ij7qkM1MrofqkVd&#10;f65GwC4iaEPEt3fnpNwWfGuNTg/WkkliaCVzS2XFsu7yWm03qtmjir3TFxrqH1h45QI/eoW6U0mJ&#10;A7q/oLzTCAQ2zTT4Cqx12hQNrGZe/6HmqVfRFC1sDsWrTfT/YPWP4yMK17VyKUVQnkf00yQe2B4G&#10;EKvszxip4bKn+IiXE3GYxU4Wfd5ZhpiKp6erp2ZKQvPll5vVcl2z9Zpzq/lyub7JoNV7d0RK3wx4&#10;kYNWIs+sWKmO3ymdS99KuC+zOb+fozTtpsJ+8cZ0B92JFY080lbSy0FhdlA1Ab4eElhXEHPrufCC&#10;yO4WTpefkMf3+7lUvf/X7SsAAAD//wMAUEsDBBQABgAIAAAAIQCX0r1g4wAAAAsBAAAPAAAAZHJz&#10;L2Rvd25yZXYueG1sTI/LasMwEEX3hfyDmEI2JZHTR5Bdy6EESkMphDpt1oo1tU2skWMptvv3UVbt&#10;boY53Dk3XY2mYT12rrYkYTGPgCEVVtdUSvjavc4EMOcVadVYQgm/6GCVTW5SlWg70Cf2uS9ZCCGX&#10;KAmV923CuSsqNMrNbYsUbj+2M8qHtSu57tQQwk3D76NoyY2qKXyoVIvrCotjfjYShmLb73cfb3x7&#10;t99YOm1O6/z7Xcrp7fjyDMzj6P9guOoHdciC08GeSTvWSJiJOA6oBPHwBOwKRLFYADuE6VEsgWcp&#10;/98huwAAAP//AwBQSwECLQAUAAYACAAAACEA5JnDwPsAAADhAQAAEwAAAAAAAAAAAAAAAAAAAAAA&#10;W0NvbnRlbnRfVHlwZXNdLnhtbFBLAQItABQABgAIAAAAIQAjsmrh1wAAAJQBAAALAAAAAAAAAAAA&#10;AAAAACwBAABfcmVscy8ucmVsc1BLAQItABQABgAIAAAAIQCIn9QwiQEAAPcCAAAOAAAAAAAAAAAA&#10;AAAAACwCAABkcnMvZTJvRG9jLnhtbFBLAQItABQABgAIAAAAIQCX0r1g4wAAAAsBAAAPAAAAAAAA&#10;AAAAAAAAAOEDAABkcnMvZG93bnJldi54bWxQSwUGAAAAAAQABADzAAAA8QQAAAAA&#10;" filled="f" stroked="f">
          <v:textbox>
            <w:txbxContent>
              <w:p w:rsidR="00405CBA" w:rsidRDefault="00405CBA" w:rsidP="00B84CD8">
                <w:pPr>
                  <w:pStyle w:val="NormalWeb"/>
                  <w:widowControl w:val="0"/>
                  <w:spacing w:before="0" w:beforeAutospacing="0" w:after="0" w:afterAutospacing="0"/>
                  <w:jc w:val="center"/>
                  <w:textAlignment w:val="baseline"/>
                  <w:rPr>
                    <w:rFonts w:cs="Arial"/>
                    <w:iCs/>
                    <w:color w:val="18376A"/>
                    <w:sz w:val="18"/>
                    <w:szCs w:val="18"/>
                    <w:u w:color="18376A"/>
                    <w:lang w:val="en-GB"/>
                  </w:rPr>
                </w:pPr>
                <w:r w:rsidRPr="00B84CD8">
                  <w:rPr>
                    <w:rFonts w:cs="Arial"/>
                    <w:iCs/>
                    <w:color w:val="18376A"/>
                    <w:sz w:val="18"/>
                    <w:szCs w:val="18"/>
                    <w:u w:color="18376A"/>
                    <w:lang w:val="en-GB"/>
                  </w:rPr>
                  <w:t>The communication reflects only the author’s view and the Research Executive Agency for SMEs</w:t>
                </w:r>
              </w:p>
              <w:p w:rsidR="00405CBA" w:rsidRPr="00B84CD8" w:rsidRDefault="00405CBA" w:rsidP="00B84CD8">
                <w:pPr>
                  <w:pStyle w:val="NormalWeb"/>
                  <w:widowControl w:val="0"/>
                  <w:spacing w:before="0" w:beforeAutospacing="0" w:after="0" w:afterAutospacing="0"/>
                  <w:jc w:val="center"/>
                  <w:textAlignment w:val="baseline"/>
                  <w:rPr>
                    <w:rFonts w:eastAsia="ＭＳ Ｐゴシック" w:cs="Arial"/>
                    <w:color w:val="365F91" w:themeColor="accent1" w:themeShade="BF"/>
                    <w:kern w:val="24"/>
                    <w:sz w:val="18"/>
                    <w:szCs w:val="18"/>
                    <w:lang w:val="en-GB"/>
                  </w:rPr>
                </w:pPr>
                <w:r w:rsidRPr="00B84CD8">
                  <w:rPr>
                    <w:rFonts w:cs="Arial"/>
                    <w:iCs/>
                    <w:color w:val="18376A"/>
                    <w:sz w:val="18"/>
                    <w:szCs w:val="18"/>
                    <w:u w:color="18376A"/>
                    <w:lang w:val="en-GB"/>
                  </w:rPr>
                  <w:t>is not responsible for any use that may be made of the information it contains</w:t>
                </w:r>
              </w:p>
              <w:p w:rsidR="00405CBA" w:rsidRPr="004A72E4" w:rsidRDefault="00405CBA" w:rsidP="004A72E4">
                <w:pPr>
                  <w:pStyle w:val="NormalWeb"/>
                  <w:spacing w:before="0" w:beforeAutospacing="0" w:after="0" w:afterAutospacing="0"/>
                  <w:jc w:val="right"/>
                  <w:textAlignment w:val="baseline"/>
                  <w:rPr>
                    <w:color w:val="365F91" w:themeColor="accent1" w:themeShade="BF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FB3" w:rsidRDefault="00F33FB3" w:rsidP="004A72E4">
      <w:r>
        <w:separator/>
      </w:r>
    </w:p>
  </w:footnote>
  <w:footnote w:type="continuationSeparator" w:id="0">
    <w:p w:rsidR="00F33FB3" w:rsidRDefault="00F33FB3" w:rsidP="004A7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4937" w:type="pct"/>
      <w:tblLook w:val="04A0"/>
    </w:tblPr>
    <w:tblGrid>
      <w:gridCol w:w="4064"/>
      <w:gridCol w:w="1812"/>
      <w:gridCol w:w="3848"/>
    </w:tblGrid>
    <w:tr w:rsidR="00405CBA" w:rsidRPr="008E0D90" w:rsidTr="00B84CD8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405CBA" w:rsidRDefault="00405CBA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405CBA" w:rsidRDefault="00C8124A">
          <w:pPr>
            <w:pStyle w:val="NoSpacing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D0900868ACC95341A0EA841BEE1DC090"/>
              </w:placeholder>
              <w:temporary/>
              <w:showingPlcHdr/>
            </w:sdtPr>
            <w:sdtContent>
              <w:r w:rsidR="00405CBA">
                <w:rPr>
                  <w:rFonts w:ascii="Cambria" w:hAnsi="Cambria"/>
                  <w:color w:val="4F81BD" w:themeColor="accent1"/>
                  <w:lang w:val="it-IT"/>
                </w:rPr>
                <w:t>[Digitare il testo]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405CBA" w:rsidRDefault="00405CBA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405CBA" w:rsidRPr="008E0D90" w:rsidTr="00B84CD8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405CBA" w:rsidRDefault="00405CBA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405CBA" w:rsidRDefault="00405CBA">
          <w:pPr>
            <w:rPr>
              <w:rFonts w:ascii="Cambria" w:hAnsi="Cambria"/>
              <w:color w:val="4F81BD" w:themeColor="accent1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405CBA" w:rsidRDefault="00405CBA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405CBA" w:rsidRDefault="00405C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16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/>
    </w:tblPr>
    <w:tblGrid>
      <w:gridCol w:w="1675"/>
      <w:gridCol w:w="8613"/>
    </w:tblGrid>
    <w:tr w:rsidR="00405CBA" w:rsidRPr="004A72E4" w:rsidTr="004A72E4">
      <w:trPr>
        <w:trHeight w:val="283"/>
      </w:trPr>
      <w:tc>
        <w:tcPr>
          <w:tcW w:w="814" w:type="pct"/>
          <w:tcBorders>
            <w:bottom w:val="nil"/>
            <w:right w:val="single" w:sz="4" w:space="0" w:color="BFBFBF"/>
          </w:tcBorders>
        </w:tcPr>
        <w:p w:rsidR="00405CBA" w:rsidRDefault="00405CBA">
          <w:pPr>
            <w:rPr>
              <w:rFonts w:ascii="Calibri" w:eastAsia="Cambria" w:hAnsi="Calibri"/>
              <w:b/>
              <w:color w:val="595959" w:themeColor="text1" w:themeTint="A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posOffset>-685800</wp:posOffset>
                </wp:positionH>
                <wp:positionV relativeFrom="page">
                  <wp:posOffset>-464185</wp:posOffset>
                </wp:positionV>
                <wp:extent cx="1600200" cy="870508"/>
                <wp:effectExtent l="0" t="0" r="0" b="0"/>
                <wp:wrapNone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 1_Página_4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8705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86" w:type="pct"/>
          <w:tcBorders>
            <w:left w:val="single" w:sz="4" w:space="0" w:color="BFBFBF"/>
            <w:bottom w:val="nil"/>
          </w:tcBorders>
        </w:tcPr>
        <w:sdt>
          <w:sdtPr>
            <w:rPr>
              <w:rFonts w:cs="Arial"/>
              <w:b/>
              <w:bCs/>
              <w:color w:val="365F91" w:themeColor="accent1" w:themeShade="BF"/>
              <w:sz w:val="20"/>
              <w:szCs w:val="20"/>
            </w:rPr>
            <w:alias w:val="Titolo"/>
            <w:id w:val="171999504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405CBA" w:rsidRPr="004A72E4" w:rsidRDefault="00405CBA" w:rsidP="004A72E4">
              <w:pPr>
                <w:rPr>
                  <w:rFonts w:ascii="Calibri" w:eastAsia="Cambria" w:hAnsi="Calibri"/>
                  <w:color w:val="595959" w:themeColor="text1" w:themeTint="A6"/>
                </w:rPr>
              </w:pPr>
              <w:r w:rsidRPr="004A72E4">
                <w:rPr>
                  <w:rFonts w:cs="Arial"/>
                  <w:b/>
                  <w:bCs/>
                  <w:color w:val="365F91" w:themeColor="accent1" w:themeShade="BF"/>
                  <w:sz w:val="20"/>
                  <w:szCs w:val="20"/>
                </w:rPr>
                <w:t>Assistant Buildings’ addition to Retro</w:t>
              </w:r>
              <w:r>
                <w:rPr>
                  <w:rFonts w:cs="Arial"/>
                  <w:b/>
                  <w:bCs/>
                  <w:color w:val="365F91" w:themeColor="accent1" w:themeShade="BF"/>
                  <w:sz w:val="20"/>
                  <w:szCs w:val="20"/>
                </w:rPr>
                <w:t xml:space="preserve">fit, Adopt, Cure And Develop </w:t>
              </w:r>
              <w:r w:rsidRPr="004A72E4">
                <w:rPr>
                  <w:rFonts w:cs="Arial"/>
                  <w:b/>
                  <w:bCs/>
                  <w:color w:val="365F91" w:themeColor="accent1" w:themeShade="BF"/>
                  <w:sz w:val="20"/>
                  <w:szCs w:val="20"/>
                </w:rPr>
                <w:t>the Actual Buildings up to zeRo energy, Activating a market for deep renovation</w:t>
              </w:r>
              <w:r w:rsidRPr="00100BDD">
                <w:rPr>
                  <w:rFonts w:cs="Arial"/>
                  <w:b/>
                  <w:bCs/>
                  <w:color w:val="365F91" w:themeColor="accent1" w:themeShade="BF"/>
                  <w:sz w:val="20"/>
                  <w:szCs w:val="20"/>
                  <w:lang w:val="it-IT" w:eastAsia="ja-JP"/>
                </w:rPr>
                <w:t xml:space="preserve"> ABRACADABRA</w:t>
              </w:r>
            </w:p>
          </w:sdtContent>
        </w:sdt>
      </w:tc>
    </w:tr>
  </w:tbl>
  <w:p w:rsidR="00405CBA" w:rsidRDefault="00405C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66C1E"/>
    <w:multiLevelType w:val="hybridMultilevel"/>
    <w:tmpl w:val="7412687A"/>
    <w:lvl w:ilvl="0" w:tplc="9DBCA9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A72E4"/>
    <w:rsid w:val="00000415"/>
    <w:rsid w:val="00001F72"/>
    <w:rsid w:val="00073B08"/>
    <w:rsid w:val="000A2B4B"/>
    <w:rsid w:val="000B71A9"/>
    <w:rsid w:val="000F0D29"/>
    <w:rsid w:val="00147D49"/>
    <w:rsid w:val="0016557A"/>
    <w:rsid w:val="001D7D15"/>
    <w:rsid w:val="001E6BD8"/>
    <w:rsid w:val="00384E65"/>
    <w:rsid w:val="00405CBA"/>
    <w:rsid w:val="004A72E4"/>
    <w:rsid w:val="00553062"/>
    <w:rsid w:val="00566C22"/>
    <w:rsid w:val="00597A9C"/>
    <w:rsid w:val="005B6803"/>
    <w:rsid w:val="006378B5"/>
    <w:rsid w:val="00651688"/>
    <w:rsid w:val="006E3E54"/>
    <w:rsid w:val="00803741"/>
    <w:rsid w:val="009800AE"/>
    <w:rsid w:val="00980DD5"/>
    <w:rsid w:val="009856A3"/>
    <w:rsid w:val="00987ECF"/>
    <w:rsid w:val="009D1661"/>
    <w:rsid w:val="00A109C5"/>
    <w:rsid w:val="00A12252"/>
    <w:rsid w:val="00AE3E97"/>
    <w:rsid w:val="00B131CA"/>
    <w:rsid w:val="00B17483"/>
    <w:rsid w:val="00B21035"/>
    <w:rsid w:val="00B84CD8"/>
    <w:rsid w:val="00BF4A7D"/>
    <w:rsid w:val="00C554EF"/>
    <w:rsid w:val="00C8124A"/>
    <w:rsid w:val="00C91407"/>
    <w:rsid w:val="00CD6487"/>
    <w:rsid w:val="00CE4D87"/>
    <w:rsid w:val="00D3286E"/>
    <w:rsid w:val="00E2488E"/>
    <w:rsid w:val="00E417E9"/>
    <w:rsid w:val="00F126B7"/>
    <w:rsid w:val="00F33FB3"/>
    <w:rsid w:val="00FA266B"/>
    <w:rsid w:val="00FF5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DD5"/>
    <w:pPr>
      <w:spacing w:before="120" w:after="120"/>
    </w:pPr>
    <w:rPr>
      <w:rFonts w:ascii="Arial" w:eastAsiaTheme="minorHAnsi" w:hAnsi="Arial"/>
      <w:sz w:val="22"/>
      <w:szCs w:val="22"/>
      <w:lang w:val="de-DE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DD5"/>
    <w:pPr>
      <w:keepNext/>
      <w:keepLines/>
      <w:spacing w:before="280" w:after="0"/>
      <w:outlineLvl w:val="0"/>
    </w:pPr>
    <w:rPr>
      <w:rFonts w:eastAsiaTheme="majorEastAsia" w:cstheme="majorBidi"/>
      <w:b/>
      <w:bCs/>
      <w:color w:val="00009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0DD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9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58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2E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2E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72E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2E4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980DD5"/>
    <w:pPr>
      <w:spacing w:before="100" w:beforeAutospacing="1" w:after="100" w:afterAutospacing="1"/>
    </w:pPr>
    <w:rPr>
      <w:rFonts w:eastAsiaTheme="minorEastAsia" w:cs="Times New Roman"/>
      <w:sz w:val="20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2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2E4"/>
    <w:rPr>
      <w:rFonts w:ascii="Lucida Grande" w:hAnsi="Lucida Grande" w:cs="Lucida Grande"/>
      <w:sz w:val="18"/>
      <w:szCs w:val="18"/>
      <w:lang w:val="en-GB"/>
    </w:rPr>
  </w:style>
  <w:style w:type="paragraph" w:styleId="NoSpacing">
    <w:name w:val="No Spacing"/>
    <w:link w:val="NoSpacingChar"/>
    <w:qFormat/>
    <w:rsid w:val="004A72E4"/>
    <w:rPr>
      <w:rFonts w:ascii="PMingLiU" w:hAnsi="PMingLiU"/>
      <w:sz w:val="22"/>
      <w:szCs w:val="22"/>
      <w:lang w:val="de-DE"/>
    </w:rPr>
  </w:style>
  <w:style w:type="character" w:customStyle="1" w:styleId="NoSpacingChar">
    <w:name w:val="No Spacing Char"/>
    <w:basedOn w:val="DefaultParagraphFont"/>
    <w:link w:val="NoSpacing"/>
    <w:rsid w:val="004A72E4"/>
    <w:rPr>
      <w:rFonts w:ascii="PMingLiU" w:hAnsi="PMingLiU"/>
      <w:sz w:val="22"/>
      <w:szCs w:val="2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980DD5"/>
    <w:rPr>
      <w:rFonts w:ascii="Arial" w:eastAsiaTheme="majorEastAsia" w:hAnsi="Arial" w:cstheme="majorBidi"/>
      <w:b/>
      <w:bCs/>
      <w:color w:val="000090"/>
      <w:sz w:val="28"/>
      <w:szCs w:val="28"/>
      <w:lang w:val="de-DE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80DD5"/>
    <w:rPr>
      <w:rFonts w:ascii="Arial" w:eastAsiaTheme="majorEastAsia" w:hAnsi="Arial" w:cstheme="majorBidi"/>
      <w:b/>
      <w:bCs/>
      <w:color w:val="000090"/>
      <w:sz w:val="26"/>
      <w:szCs w:val="26"/>
      <w:lang w:val="de-DE" w:eastAsia="en-US"/>
    </w:rPr>
  </w:style>
  <w:style w:type="table" w:styleId="TableGrid">
    <w:name w:val="Table Grid"/>
    <w:basedOn w:val="TableNormal"/>
    <w:uiPriority w:val="59"/>
    <w:rsid w:val="001D7D15"/>
    <w:rPr>
      <w:rFonts w:eastAsiaTheme="minorHAnsi"/>
      <w:sz w:val="22"/>
      <w:szCs w:val="22"/>
      <w:lang w:val="de-DE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7D1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D7D15"/>
    <w:pPr>
      <w:spacing w:after="0"/>
    </w:pPr>
    <w:rPr>
      <w:sz w:val="18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7D15"/>
    <w:rPr>
      <w:rFonts w:ascii="Arial" w:eastAsiaTheme="minorHAnsi" w:hAnsi="Arial"/>
      <w:sz w:val="18"/>
      <w:lang w:val="de-DE" w:eastAsia="en-US"/>
    </w:rPr>
  </w:style>
  <w:style w:type="character" w:styleId="FootnoteReference">
    <w:name w:val="footnote reference"/>
    <w:basedOn w:val="DefaultParagraphFont"/>
    <w:uiPriority w:val="99"/>
    <w:unhideWhenUsed/>
    <w:rsid w:val="001D7D1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FF58D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de-DE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0DD5"/>
    <w:pPr>
      <w:spacing w:before="120" w:after="120"/>
    </w:pPr>
    <w:rPr>
      <w:rFonts w:ascii="Arial" w:eastAsiaTheme="minorHAnsi" w:hAnsi="Arial"/>
      <w:sz w:val="22"/>
      <w:szCs w:val="22"/>
      <w:lang w:val="de-DE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0DD5"/>
    <w:pPr>
      <w:keepNext/>
      <w:keepLines/>
      <w:spacing w:before="280" w:after="0"/>
      <w:outlineLvl w:val="0"/>
    </w:pPr>
    <w:rPr>
      <w:rFonts w:eastAsiaTheme="majorEastAsia" w:cstheme="majorBidi"/>
      <w:b/>
      <w:bCs/>
      <w:color w:val="00009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0DD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90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72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A72E4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4A72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A72E4"/>
    <w:rPr>
      <w:lang w:val="en-GB"/>
    </w:rPr>
  </w:style>
  <w:style w:type="paragraph" w:styleId="NormaleWeb">
    <w:name w:val="Normal (Web)"/>
    <w:basedOn w:val="Normale"/>
    <w:uiPriority w:val="99"/>
    <w:semiHidden/>
    <w:unhideWhenUsed/>
    <w:rsid w:val="00980DD5"/>
    <w:pPr>
      <w:spacing w:before="100" w:beforeAutospacing="1" w:after="100" w:afterAutospacing="1"/>
    </w:pPr>
    <w:rPr>
      <w:rFonts w:eastAsiaTheme="minorEastAsia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72E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A72E4"/>
    <w:rPr>
      <w:rFonts w:ascii="Lucida Grande" w:hAnsi="Lucida Grande" w:cs="Lucida Grande"/>
      <w:sz w:val="18"/>
      <w:szCs w:val="18"/>
      <w:lang w:val="en-GB"/>
    </w:rPr>
  </w:style>
  <w:style w:type="paragraph" w:styleId="Nessunaspaziatura">
    <w:name w:val="No Spacing"/>
    <w:link w:val="NessunaspaziaturaCarattere"/>
    <w:qFormat/>
    <w:rsid w:val="004A72E4"/>
    <w:rPr>
      <w:rFonts w:ascii="PMingLiU" w:hAnsi="PMingLiU"/>
      <w:sz w:val="22"/>
      <w:szCs w:val="22"/>
      <w:lang w:val="de-DE"/>
    </w:rPr>
  </w:style>
  <w:style w:type="character" w:customStyle="1" w:styleId="NessunaspaziaturaCarattere">
    <w:name w:val="Nessuna spaziatura Carattere"/>
    <w:basedOn w:val="Caratterepredefinitoparagrafo"/>
    <w:link w:val="Nessunaspaziatura"/>
    <w:rsid w:val="004A72E4"/>
    <w:rPr>
      <w:rFonts w:ascii="PMingLiU" w:hAnsi="PMingLiU"/>
      <w:sz w:val="22"/>
      <w:szCs w:val="22"/>
      <w:lang w:val="de-DE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980DD5"/>
    <w:rPr>
      <w:rFonts w:ascii="Arial" w:eastAsiaTheme="majorEastAsia" w:hAnsi="Arial" w:cstheme="majorBidi"/>
      <w:b/>
      <w:bCs/>
      <w:color w:val="000090"/>
      <w:sz w:val="28"/>
      <w:szCs w:val="28"/>
      <w:lang w:val="de-DE" w:eastAsia="en-US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980DD5"/>
    <w:rPr>
      <w:rFonts w:ascii="Arial" w:eastAsiaTheme="majorEastAsia" w:hAnsi="Arial" w:cstheme="majorBidi"/>
      <w:b/>
      <w:bCs/>
      <w:color w:val="000090"/>
      <w:sz w:val="26"/>
      <w:szCs w:val="26"/>
      <w:lang w:val="de-DE" w:eastAsia="en-US"/>
    </w:rPr>
  </w:style>
  <w:style w:type="table" w:styleId="Grigliatabella">
    <w:name w:val="Table Grid"/>
    <w:basedOn w:val="Tabellanormale"/>
    <w:uiPriority w:val="59"/>
    <w:rsid w:val="001D7D15"/>
    <w:rPr>
      <w:rFonts w:eastAsiaTheme="minorHAnsi"/>
      <w:sz w:val="22"/>
      <w:szCs w:val="22"/>
      <w:lang w:val="de-DE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7D1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1D7D15"/>
    <w:pPr>
      <w:spacing w:after="0"/>
    </w:pPr>
    <w:rPr>
      <w:sz w:val="18"/>
      <w:szCs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1D7D15"/>
    <w:rPr>
      <w:rFonts w:ascii="Arial" w:eastAsiaTheme="minorHAnsi" w:hAnsi="Arial"/>
      <w:sz w:val="18"/>
      <w:lang w:val="de-DE" w:eastAsia="en-US"/>
    </w:rPr>
  </w:style>
  <w:style w:type="character" w:styleId="Rimandonotaapidipagina">
    <w:name w:val="footnote reference"/>
    <w:basedOn w:val="Caratterepredefinitoparagrafo"/>
    <w:uiPriority w:val="99"/>
    <w:unhideWhenUsed/>
    <w:rsid w:val="001D7D1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0900868ACC95341A0EA841BEE1DC0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02E3AA-83CE-8949-B18D-0F3B643CDE7C}"/>
      </w:docPartPr>
      <w:docPartBody>
        <w:p w:rsidR="00022393" w:rsidRDefault="00DD6B94" w:rsidP="00DD6B94">
          <w:pPr>
            <w:pStyle w:val="D0900868ACC95341A0EA841BEE1DC090"/>
          </w:pPr>
          <w:r>
            <w:rPr>
              <w:lang w:val="it-IT"/>
            </w:rPr>
            <w:t>[Digitare il testo]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Caslon Pro Bold">
    <w:altName w:val="Georgia"/>
    <w:charset w:val="00"/>
    <w:family w:val="auto"/>
    <w:pitch w:val="variable"/>
    <w:sig w:usb0="00000001" w:usb1="00000001" w:usb2="00000000" w:usb3="00000000" w:csb0="00000093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DD6B94"/>
    <w:rsid w:val="00022393"/>
    <w:rsid w:val="00224615"/>
    <w:rsid w:val="00520D28"/>
    <w:rsid w:val="007F6E41"/>
    <w:rsid w:val="00A3296A"/>
    <w:rsid w:val="00B17B7E"/>
    <w:rsid w:val="00BF1A22"/>
    <w:rsid w:val="00DD6B94"/>
    <w:rsid w:val="00DE2BFC"/>
    <w:rsid w:val="00EB2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A96C1F64165C41A666BDE33DF02CFD">
    <w:name w:val="E1A96C1F64165C41A666BDE33DF02CFD"/>
    <w:rsid w:val="00DD6B94"/>
  </w:style>
  <w:style w:type="paragraph" w:customStyle="1" w:styleId="AEDDBCF6C31B194CA93AF0882E30E6B0">
    <w:name w:val="AEDDBCF6C31B194CA93AF0882E30E6B0"/>
    <w:rsid w:val="00DD6B94"/>
  </w:style>
  <w:style w:type="paragraph" w:customStyle="1" w:styleId="E58BD10AF9CB924DB4C5BD0B8748E6C7">
    <w:name w:val="E58BD10AF9CB924DB4C5BD0B8748E6C7"/>
    <w:rsid w:val="00DD6B94"/>
  </w:style>
  <w:style w:type="paragraph" w:customStyle="1" w:styleId="FD29DD9B42D83E498A304E8805295548">
    <w:name w:val="FD29DD9B42D83E498A304E8805295548"/>
    <w:rsid w:val="00DD6B94"/>
  </w:style>
  <w:style w:type="paragraph" w:customStyle="1" w:styleId="D0900868ACC95341A0EA841BEE1DC090">
    <w:name w:val="D0900868ACC95341A0EA841BEE1DC090"/>
    <w:rsid w:val="00DD6B94"/>
  </w:style>
  <w:style w:type="paragraph" w:customStyle="1" w:styleId="EE0DA7B893E5364A987952DEB51247CA">
    <w:name w:val="EE0DA7B893E5364A987952DEB51247CA"/>
    <w:rsid w:val="00DD6B94"/>
  </w:style>
  <w:style w:type="paragraph" w:customStyle="1" w:styleId="CBC11467203DC14F919E1F606F1622BA">
    <w:name w:val="CBC11467203DC14F919E1F606F1622BA"/>
    <w:rsid w:val="00DD6B9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Location, 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6CAFD6-6F2C-4D91-9F1A-580EF443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Assistant Buildings’ addition to Retrofit, Adopt, Cure And Develop the Actual Buildings up to zeRo energy, Activating a market for deep renovation ABRACADABRA</vt:lpstr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Buildings’ addition to Retrofit, Adopt, Cure And Develop the Actual Buildings up to zeRo energy, Activating a market for deep renovation ABRACADABRA</dc:title>
  <dc:creator>Elena Cattani</dc:creator>
  <cp:lastModifiedBy>Evija</cp:lastModifiedBy>
  <cp:revision>2</cp:revision>
  <dcterms:created xsi:type="dcterms:W3CDTF">2016-05-06T12:08:00Z</dcterms:created>
  <dcterms:modified xsi:type="dcterms:W3CDTF">2016-05-06T12:08:00Z</dcterms:modified>
</cp:coreProperties>
</file>